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Výzva na predloženie ponuky – pri</w:t>
      </w:r>
      <w:r w:rsidR="00023EA5">
        <w:rPr>
          <w:b/>
          <w:bCs/>
          <w:sz w:val="18"/>
          <w:szCs w:val="18"/>
        </w:rPr>
        <w:t>eskum trhu, kolo č.1,Spis č.: 06</w:t>
      </w:r>
      <w:r>
        <w:rPr>
          <w:b/>
          <w:bCs/>
          <w:sz w:val="18"/>
          <w:szCs w:val="18"/>
        </w:rPr>
        <w:t>/2014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V rámci postupu vo verejnom obstarávaní podľa zákona č. 95/2013 Z.z., ktorým sa mení a dopĺňa zákon č.25/2006 Z.z. o verejnom obstarávaní a o zmene  a doplnení niektorých zákonov v znení neskorších predpisov a podľa pravidiel pri zadávaní zákaziek podľa § 9 ods.9  zákona plánujeme zadať zákazku  s názvom </w:t>
      </w:r>
      <w:r>
        <w:rPr>
          <w:b/>
          <w:bCs/>
          <w:sz w:val="18"/>
          <w:szCs w:val="18"/>
        </w:rPr>
        <w:t>mlieko a mliečne</w:t>
      </w:r>
      <w:r>
        <w:rPr>
          <w:sz w:val="18"/>
          <w:szCs w:val="18"/>
        </w:rPr>
        <w:t xml:space="preserve"> výrobk</w:t>
      </w:r>
      <w:r>
        <w:rPr>
          <w:b/>
          <w:bCs/>
          <w:sz w:val="18"/>
          <w:szCs w:val="18"/>
        </w:rPr>
        <w:t xml:space="preserve">y. </w:t>
      </w:r>
      <w:r>
        <w:rPr>
          <w:sz w:val="18"/>
          <w:szCs w:val="18"/>
        </w:rPr>
        <w:t xml:space="preserve">Vašu ponuku je potrebné zaslať výlučne na našu </w:t>
      </w:r>
      <w:r>
        <w:rPr>
          <w:b/>
          <w:bCs/>
          <w:sz w:val="18"/>
          <w:szCs w:val="18"/>
        </w:rPr>
        <w:t>e-mailovú adresu pre ponuky v kontaktoch verejného obstarávateľa. Vašu ponuku doplňte do tejto tabuľky a pošlite na náš e-mail pre ponuku</w:t>
      </w:r>
      <w:r>
        <w:rPr>
          <w:sz w:val="18"/>
          <w:szCs w:val="18"/>
        </w:rPr>
        <w:t xml:space="preserve">. Ponuky zaslané na inú e-mailovú adresu nebudú brané do úvahy a nebudú vyhodnocované. Ak sú vyžadované doklady a niektoré požadované doklady nie sú vydávané v elektronickej podobe alebo nie je ich možné poslať e-mailom, doručia sa verejnému obstarávateľovi v listinnej podobe v uzatvorenej obálke v stanovenej lehote s uvedením názvu zákazky, spisového čísla s označením NEOTVÁRAŤ osobne alebo poštou na adresu: Reedukačné centrum, Bankov 15, 040 31 Košice, kancelária sekretariát riaditeľa školy. Doklady zaslané po termíne alebo na inú e-mailovú adresu, alebo ak nebudú predložené na vyššie uvedenú adresu, takéto doklady nebudú brané do úvahy a nebudú posudzované. Ceny je potrebné uvádzať v € bez DPH aj s DPH. Do ceny je potrebné zapracovať aj cenu za dopravu na miesto dodania tovaru. Predpokladaná hodnota zákazky (bez DPH) je </w:t>
      </w:r>
      <w:r>
        <w:rPr>
          <w:b/>
          <w:bCs/>
          <w:sz w:val="18"/>
          <w:szCs w:val="18"/>
        </w:rPr>
        <w:t>5 500,- €. Termín</w:t>
      </w:r>
      <w:r w:rsidR="00606C8A">
        <w:rPr>
          <w:b/>
          <w:bCs/>
          <w:sz w:val="18"/>
          <w:szCs w:val="18"/>
        </w:rPr>
        <w:t xml:space="preserve"> na predloženie ponuky je do: 28.02</w:t>
      </w:r>
      <w:r>
        <w:rPr>
          <w:b/>
          <w:bCs/>
          <w:sz w:val="18"/>
          <w:szCs w:val="18"/>
        </w:rPr>
        <w:t>.2014 do 9.00 hod.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  <w:sectPr w:rsidR="00733513">
          <w:headerReference w:type="default" r:id="rId7"/>
          <w:footerReference w:type="default" r:id="rId8"/>
          <w:pgSz w:w="16838" w:h="11906" w:orient="landscape"/>
          <w:pgMar w:top="1417" w:right="1417" w:bottom="1417" w:left="1417" w:header="709" w:footer="708" w:gutter="0"/>
          <w:cols w:space="708"/>
          <w:docGrid w:linePitch="360"/>
        </w:sect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Špecifikácia požadovaného predmetu zákazky (podrobný opis) :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Príloha č. 1 – „Špecifikácia zákazky“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Zmluvné podmienky</w:t>
      </w: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Termín dodania:  </w:t>
      </w:r>
      <w:r>
        <w:rPr>
          <w:b/>
          <w:bCs/>
          <w:sz w:val="18"/>
          <w:szCs w:val="18"/>
        </w:rPr>
        <w:t>od účinnosti Zmluvy</w:t>
      </w: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Miesto dodania:  </w:t>
      </w:r>
      <w:r>
        <w:rPr>
          <w:b/>
          <w:bCs/>
          <w:sz w:val="18"/>
          <w:szCs w:val="18"/>
        </w:rPr>
        <w:t>Reedukačné centrum, Bankov 15, 040 31 Košice</w:t>
      </w: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Lehota splatnosti faktúr je minimálne:  </w:t>
      </w:r>
      <w:r>
        <w:rPr>
          <w:b/>
          <w:bCs/>
          <w:sz w:val="18"/>
          <w:szCs w:val="18"/>
        </w:rPr>
        <w:t>14 dní</w:t>
      </w: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left w:val="single" w:sz="4" w:space="4" w:color="auto"/>
          <w:bottom w:val="single" w:sz="4" w:space="0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Kontakty verejného obstarávateľa: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Verejný obstarávateľ: </w:t>
      </w:r>
      <w:r>
        <w:rPr>
          <w:b/>
          <w:bCs/>
          <w:sz w:val="18"/>
          <w:szCs w:val="18"/>
        </w:rPr>
        <w:t>Reedukačné centrum, Bankov 15, 040 31 Košice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Štatutárny orgán:        </w:t>
      </w:r>
      <w:r>
        <w:rPr>
          <w:b/>
          <w:bCs/>
          <w:sz w:val="18"/>
          <w:szCs w:val="18"/>
        </w:rPr>
        <w:t>Tibor Palko, riaditeľ školy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Kontakty pre verejné obstarávanie: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18"/>
          <w:szCs w:val="18"/>
        </w:rPr>
        <w:t xml:space="preserve">Kontaktná osoba pre verejné obstarávanie: </w:t>
      </w:r>
      <w:r>
        <w:rPr>
          <w:b/>
          <w:bCs/>
          <w:sz w:val="18"/>
          <w:szCs w:val="18"/>
        </w:rPr>
        <w:t>Martina Geczikov</w:t>
      </w:r>
      <w:r>
        <w:rPr>
          <w:sz w:val="18"/>
          <w:szCs w:val="18"/>
        </w:rPr>
        <w:t>á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Telefón: 055 / 6337231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Pracovný kontakt pre osoby: mgeczikova@centrum.sk</w:t>
      </w:r>
    </w:p>
    <w:p w:rsidR="00733513" w:rsidRDefault="00733513">
      <w:pPr>
        <w:pBdr>
          <w:top w:val="single" w:sz="4" w:space="1" w:color="auto"/>
          <w:left w:val="single" w:sz="4" w:space="4" w:color="auto"/>
          <w:bottom w:val="single" w:sz="4" w:space="5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E-mail pre podanie ponuky: </w:t>
      </w:r>
      <w:r>
        <w:rPr>
          <w:sz w:val="18"/>
          <w:szCs w:val="18"/>
        </w:rPr>
        <w:t>mgeczikova@centrum.sk</w:t>
      </w:r>
    </w:p>
    <w:p w:rsidR="00733513" w:rsidRDefault="0073351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Podmienky účasti (doklady + minimálna požadovaná úroveň): </w:t>
      </w: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Príloha č. 2 </w:t>
      </w: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733513" w:rsidRDefault="00733513">
      <w:pPr>
        <w:pBdr>
          <w:top w:val="single" w:sz="4" w:space="1" w:color="auto"/>
          <w:left w:val="thinThickThinSmallGap" w:sz="24" w:space="4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7204" w:type="dxa"/>
        <w:tblInd w:w="-125" w:type="dxa"/>
        <w:tblCellMar>
          <w:left w:w="142" w:type="dxa"/>
          <w:right w:w="113" w:type="dxa"/>
        </w:tblCellMar>
        <w:tblLook w:val="0000"/>
      </w:tblPr>
      <w:tblGrid>
        <w:gridCol w:w="4403"/>
        <w:gridCol w:w="2801"/>
      </w:tblGrid>
      <w:tr w:rsidR="00733513" w:rsidRPr="00F04369">
        <w:trPr>
          <w:trHeight w:val="17"/>
        </w:trPr>
        <w:tc>
          <w:tcPr>
            <w:tcW w:w="440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33513" w:rsidRPr="00F04369" w:rsidRDefault="00733513">
            <w:pPr>
              <w:pBdr>
                <w:right w:val="single" w:sz="4" w:space="4" w:color="auto"/>
              </w:pBdr>
              <w:spacing w:after="0"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F04369">
              <w:rPr>
                <w:rFonts w:eastAsiaTheme="minorEastAsia"/>
                <w:b/>
                <w:bCs/>
                <w:sz w:val="18"/>
                <w:szCs w:val="18"/>
              </w:rPr>
              <w:t xml:space="preserve"> Kritéria Najnižšia cena za predmet zákazky</w:t>
            </w:r>
          </w:p>
        </w:tc>
        <w:tc>
          <w:tcPr>
            <w:tcW w:w="2801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F04369">
              <w:rPr>
                <w:rFonts w:eastAsiaTheme="minorEastAsia"/>
                <w:b/>
                <w:bCs/>
                <w:sz w:val="18"/>
                <w:szCs w:val="18"/>
              </w:rPr>
              <w:t>Ponuka</w:t>
            </w:r>
          </w:p>
        </w:tc>
      </w:tr>
      <w:tr w:rsidR="00733513" w:rsidRPr="00F04369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33513" w:rsidRPr="00F04369" w:rsidRDefault="00733513">
            <w:pPr>
              <w:pBdr>
                <w:right w:val="single" w:sz="4" w:space="4" w:color="auto"/>
              </w:pBd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F04369">
              <w:rPr>
                <w:rFonts w:eastAsiaTheme="minorEastAsia"/>
                <w:sz w:val="18"/>
                <w:szCs w:val="18"/>
              </w:rPr>
              <w:t xml:space="preserve"> 1.  Cena celkom s DPH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33513" w:rsidRPr="00F04369">
        <w:trPr>
          <w:trHeight w:val="237"/>
        </w:trPr>
        <w:tc>
          <w:tcPr>
            <w:tcW w:w="440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nil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</w:p>
        </w:tc>
      </w:tr>
      <w:tr w:rsidR="00733513" w:rsidRPr="00F04369">
        <w:trPr>
          <w:trHeight w:val="237"/>
        </w:trPr>
        <w:tc>
          <w:tcPr>
            <w:tcW w:w="7204" w:type="dxa"/>
            <w:gridSpan w:val="2"/>
            <w:tcBorders>
              <w:top w:val="single" w:sz="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F04369">
              <w:rPr>
                <w:rFonts w:eastAsiaTheme="minorEastAsia"/>
                <w:b/>
                <w:bCs/>
                <w:sz w:val="18"/>
                <w:szCs w:val="18"/>
              </w:rPr>
              <w:t xml:space="preserve"> Poznámka: </w:t>
            </w:r>
          </w:p>
        </w:tc>
      </w:tr>
      <w:tr w:rsidR="00733513" w:rsidRPr="00F04369">
        <w:trPr>
          <w:trHeight w:val="408"/>
        </w:trPr>
        <w:tc>
          <w:tcPr>
            <w:tcW w:w="7204" w:type="dxa"/>
            <w:gridSpan w:val="2"/>
            <w:tcBorders>
              <w:top w:val="nil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33513" w:rsidRPr="00F04369" w:rsidRDefault="00733513">
            <w:pPr>
              <w:spacing w:after="0" w:line="240" w:lineRule="auto"/>
              <w:rPr>
                <w:rFonts w:eastAsiaTheme="minorEastAsia"/>
                <w:sz w:val="18"/>
                <w:szCs w:val="18"/>
              </w:rPr>
            </w:pPr>
            <w:r w:rsidRPr="00F04369">
              <w:rPr>
                <w:rFonts w:eastAsiaTheme="minorEastAsia"/>
                <w:sz w:val="18"/>
                <w:szCs w:val="18"/>
              </w:rPr>
              <w:t xml:space="preserve"> Cena spolu bez DPH: .................. sadzba DPH: .............. Nie som platca </w:t>
            </w:r>
            <w:r w:rsidR="00631A21" w:rsidRPr="00F04369">
              <w:rPr>
                <w:rFonts w:eastAsiaTheme="minorEastAsia"/>
                <w:sz w:val="18"/>
                <w:szCs w:val="18"/>
              </w:rPr>
              <w:fldChar w:fldCharType="begin"/>
            </w:r>
            <w:r w:rsidRPr="00F04369">
              <w:rPr>
                <w:rFonts w:eastAsiaTheme="minorEastAsia"/>
                <w:sz w:val="18"/>
                <w:szCs w:val="18"/>
              </w:rPr>
              <w:instrText xml:space="preserve"> QUOTE </w:instrText>
            </w:r>
            <w:r w:rsidR="00606C8A" w:rsidRPr="00631A21">
              <w:rPr>
                <w:rFonts w:ascii="Times New Roman" w:eastAsiaTheme="minorEastAsia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1.25pt">
                  <v:imagedata r:id="rId9" o:title="" chromakey="white"/>
                </v:shape>
              </w:pict>
            </w:r>
            <w:r w:rsidRPr="00F04369">
              <w:rPr>
                <w:rFonts w:eastAsiaTheme="minorEastAsia"/>
                <w:sz w:val="18"/>
                <w:szCs w:val="18"/>
              </w:rPr>
              <w:instrText xml:space="preserve"> </w:instrText>
            </w:r>
            <w:r w:rsidR="00631A21" w:rsidRPr="00F04369">
              <w:rPr>
                <w:rFonts w:eastAsiaTheme="minorEastAsia"/>
                <w:sz w:val="18"/>
                <w:szCs w:val="18"/>
              </w:rPr>
              <w:fldChar w:fldCharType="separate"/>
            </w:r>
            <w:r w:rsidR="00631A21" w:rsidRPr="00631A21">
              <w:rPr>
                <w:rFonts w:ascii="Times New Roman" w:eastAsiaTheme="minorEastAsia" w:hAnsi="Times New Roman" w:cs="Times New Roman"/>
              </w:rPr>
              <w:pict>
                <v:shape id="_x0000_i1026" type="#_x0000_t75" style="width:48pt;height:11.25pt">
                  <v:imagedata r:id="rId9" o:title="" chromakey="white"/>
                </v:shape>
              </w:pict>
            </w:r>
            <w:r w:rsidR="00631A21" w:rsidRPr="00F04369">
              <w:rPr>
                <w:rFonts w:eastAsiaTheme="minorEastAsia"/>
                <w:sz w:val="18"/>
                <w:szCs w:val="18"/>
              </w:rPr>
              <w:fldChar w:fldCharType="end"/>
            </w:r>
          </w:p>
        </w:tc>
      </w:tr>
    </w:tbl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Kontakty uchádzača: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Názov a sídlo uchádzača: .................................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Štatutárny orgán uchádzača: ........................................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Kontakty pre ponuku: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Kontaktná osoba pre ponuku: ....................................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Tel., fax: ......................................</w:t>
      </w:r>
    </w:p>
    <w:p w:rsidR="00733513" w:rsidRDefault="00733513">
      <w:pPr>
        <w:pBdr>
          <w:top w:val="single" w:sz="4" w:space="0" w:color="auto"/>
          <w:left w:val="thinThickThinSmallGap" w:sz="24" w:space="4" w:color="auto"/>
          <w:bottom w:val="thinThickThinSmallGap" w:sz="24" w:space="5" w:color="auto"/>
          <w:right w:val="thinThickThinSmallGap" w:sz="24" w:space="4" w:color="auto"/>
        </w:pBdr>
        <w:spacing w:after="0"/>
        <w:rPr>
          <w:rFonts w:ascii="Times New Roman" w:hAnsi="Times New Roman" w:cs="Times New Roman"/>
          <w:sz w:val="18"/>
          <w:szCs w:val="18"/>
        </w:rPr>
        <w:sectPr w:rsidR="00733513">
          <w:type w:val="continuous"/>
          <w:pgSz w:w="16838" w:h="11906" w:orient="landscape"/>
          <w:pgMar w:top="1417" w:right="1417" w:bottom="1417" w:left="1417" w:header="708" w:footer="708" w:gutter="0"/>
          <w:cols w:num="2" w:space="227"/>
          <w:docGrid w:linePitch="360"/>
        </w:sectPr>
      </w:pPr>
      <w:r>
        <w:rPr>
          <w:sz w:val="18"/>
          <w:szCs w:val="18"/>
        </w:rPr>
        <w:t xml:space="preserve"> e-mail: ...............................................</w:t>
      </w:r>
    </w:p>
    <w:p w:rsidR="00733513" w:rsidRDefault="00733513">
      <w:pPr>
        <w:spacing w:after="0"/>
        <w:rPr>
          <w:rFonts w:ascii="Times New Roman" w:hAnsi="Times New Roman" w:cs="Times New Roman"/>
          <w:sz w:val="19"/>
          <w:szCs w:val="19"/>
        </w:rPr>
      </w:pPr>
      <w:r>
        <w:rPr>
          <w:sz w:val="19"/>
          <w:szCs w:val="19"/>
        </w:rPr>
        <w:lastRenderedPageBreak/>
        <w:t>Poznámka :</w:t>
      </w:r>
      <w:r>
        <w:rPr>
          <w:sz w:val="20"/>
          <w:szCs w:val="20"/>
          <w:vertAlign w:val="superscript"/>
        </w:rPr>
        <w:t>1)</w:t>
      </w:r>
      <w:r>
        <w:rPr>
          <w:sz w:val="19"/>
          <w:szCs w:val="19"/>
        </w:rPr>
        <w:t>- nehodiace sa neuvádzať</w:t>
      </w:r>
    </w:p>
    <w:sectPr w:rsidR="00733513" w:rsidSect="00733513">
      <w:type w:val="continuous"/>
      <w:pgSz w:w="16838" w:h="11906" w:orient="landscape"/>
      <w:pgMar w:top="1417" w:right="1417" w:bottom="1417" w:left="1417" w:header="708" w:footer="708" w:gutter="0"/>
      <w:cols w:num="2" w:sep="1"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B8C" w:rsidRDefault="003E7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3E7B8C" w:rsidRDefault="003E7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13" w:rsidRDefault="00733513">
    <w:pPr>
      <w:pStyle w:val="Pt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B8C" w:rsidRDefault="003E7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3E7B8C" w:rsidRDefault="003E7B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513" w:rsidRDefault="00733513">
    <w:pPr>
      <w:pStyle w:val="Hlavika"/>
      <w:jc w:val="center"/>
      <w:rPr>
        <w:rFonts w:ascii="Times New Roman" w:hAnsi="Times New Roman" w:cs="Times New Roman"/>
        <w:b/>
        <w:bCs/>
      </w:rPr>
    </w:pPr>
    <w:r>
      <w:rPr>
        <w:b/>
        <w:bCs/>
      </w:rPr>
      <w:t>VZOR č.1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CDE"/>
    <w:multiLevelType w:val="hybridMultilevel"/>
    <w:tmpl w:val="BA66750C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7ED8094A"/>
    <w:multiLevelType w:val="hybridMultilevel"/>
    <w:tmpl w:val="9378CF8C"/>
    <w:lvl w:ilvl="0" w:tplc="041B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513"/>
    <w:rsid w:val="00023EA5"/>
    <w:rsid w:val="000B140B"/>
    <w:rsid w:val="002B24F0"/>
    <w:rsid w:val="003E7B8C"/>
    <w:rsid w:val="00606C8A"/>
    <w:rsid w:val="00631A21"/>
    <w:rsid w:val="00683262"/>
    <w:rsid w:val="00733513"/>
    <w:rsid w:val="00BA02C6"/>
    <w:rsid w:val="00D85EA2"/>
    <w:rsid w:val="00E45065"/>
    <w:rsid w:val="00F04369"/>
    <w:rsid w:val="00FD1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4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2B24F0"/>
    <w:pPr>
      <w:ind w:left="720"/>
    </w:pPr>
  </w:style>
  <w:style w:type="character" w:styleId="Textzstupnhosymbolu">
    <w:name w:val="Placeholder Text"/>
    <w:basedOn w:val="Predvolenpsmoodseku"/>
    <w:uiPriority w:val="99"/>
    <w:rsid w:val="002B24F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rsid w:val="002B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2B24F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2B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4F0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2B2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4F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>Reedukačné centrum Košice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Silvia Šeňová</cp:lastModifiedBy>
  <cp:revision>8</cp:revision>
  <cp:lastPrinted>2013-08-05T11:21:00Z</cp:lastPrinted>
  <dcterms:created xsi:type="dcterms:W3CDTF">2014-01-17T12:21:00Z</dcterms:created>
  <dcterms:modified xsi:type="dcterms:W3CDTF">2014-01-20T12:03:00Z</dcterms:modified>
</cp:coreProperties>
</file>